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</w:t>
      </w:r>
      <w:r w:rsidR="00833F6B">
        <w:rPr>
          <w:b/>
          <w:spacing w:val="24"/>
          <w:szCs w:val="28"/>
        </w:rPr>
        <w:t>(проект)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                       </w:t>
      </w:r>
      <w:r w:rsidR="00833F6B">
        <w:rPr>
          <w:b/>
          <w:sz w:val="28"/>
        </w:rPr>
        <w:t xml:space="preserve">                      </w:t>
      </w:r>
      <w:r>
        <w:rPr>
          <w:b/>
          <w:sz w:val="28"/>
        </w:rPr>
        <w:t xml:space="preserve">     №                                     </w:t>
      </w:r>
      <w:r w:rsidR="00833F6B">
        <w:rPr>
          <w:b/>
          <w:sz w:val="28"/>
        </w:rPr>
        <w:t xml:space="preserve">       </w:t>
      </w:r>
      <w:r>
        <w:rPr>
          <w:b/>
          <w:sz w:val="28"/>
        </w:rPr>
        <w:t xml:space="preserve">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FD5455" w:rsidRDefault="0088010B" w:rsidP="00FD5455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FD5455">
        <w:rPr>
          <w:b/>
          <w:sz w:val="28"/>
          <w:szCs w:val="28"/>
        </w:rPr>
        <w:t xml:space="preserve">ходе подготовки </w:t>
      </w:r>
      <w:proofErr w:type="gramStart"/>
      <w:r w:rsidR="00FD5455">
        <w:rPr>
          <w:b/>
          <w:sz w:val="28"/>
          <w:szCs w:val="28"/>
        </w:rPr>
        <w:t>сельскохозяйственных</w:t>
      </w:r>
      <w:proofErr w:type="gramEnd"/>
      <w:r w:rsidR="00FD5455">
        <w:rPr>
          <w:b/>
          <w:sz w:val="28"/>
          <w:szCs w:val="28"/>
        </w:rPr>
        <w:t xml:space="preserve"> </w:t>
      </w:r>
    </w:p>
    <w:p w:rsidR="00FD5455" w:rsidRDefault="00FD5455" w:rsidP="00FD5455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предприятий</w:t>
      </w:r>
      <w:r w:rsidR="0088010B" w:rsidRPr="000A2B77">
        <w:rPr>
          <w:b/>
          <w:sz w:val="28"/>
          <w:szCs w:val="28"/>
        </w:rPr>
        <w:t xml:space="preserve"> Ровенско</w:t>
      </w:r>
      <w:r>
        <w:rPr>
          <w:b/>
          <w:sz w:val="28"/>
          <w:szCs w:val="28"/>
        </w:rPr>
        <w:t>го</w:t>
      </w:r>
      <w:r w:rsidR="0088010B" w:rsidRPr="000A2B77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го</w:t>
      </w:r>
      <w:r w:rsidR="0088010B" w:rsidRPr="000A2B77">
        <w:rPr>
          <w:b/>
          <w:sz w:val="28"/>
          <w:szCs w:val="28"/>
        </w:rPr>
        <w:t xml:space="preserve"> </w:t>
      </w:r>
    </w:p>
    <w:p w:rsidR="000A2B77" w:rsidRDefault="0088010B" w:rsidP="00FD5455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район</w:t>
      </w:r>
      <w:r w:rsidR="00FD5455">
        <w:rPr>
          <w:b/>
          <w:sz w:val="28"/>
          <w:szCs w:val="28"/>
        </w:rPr>
        <w:t>а к полевым работам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BF5791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</w:t>
      </w:r>
      <w:r w:rsidRPr="00BF5791">
        <w:rPr>
          <w:sz w:val="28"/>
          <w:szCs w:val="28"/>
        </w:rPr>
        <w:t xml:space="preserve">Заслушав и обсудив информацию </w:t>
      </w:r>
      <w:r w:rsidR="00BF5791" w:rsidRPr="00BF5791">
        <w:rPr>
          <w:sz w:val="28"/>
          <w:szCs w:val="28"/>
        </w:rPr>
        <w:t>о ходе подготовки сельскохозяйственных предприятий Ровенского муниципального района к полевым работам</w:t>
      </w:r>
      <w:r w:rsidRPr="00BF5791">
        <w:rPr>
          <w:sz w:val="28"/>
          <w:szCs w:val="28"/>
        </w:rPr>
        <w:t>,</w:t>
      </w:r>
      <w:r w:rsidRPr="00D94B5F">
        <w:rPr>
          <w:sz w:val="28"/>
          <w:szCs w:val="28"/>
        </w:rPr>
        <w:t xml:space="preserve"> предоставленную </w:t>
      </w:r>
      <w:r w:rsidR="00E6143E" w:rsidRPr="00E6143E">
        <w:rPr>
          <w:sz w:val="28"/>
          <w:szCs w:val="28"/>
        </w:rPr>
        <w:t>начальник</w:t>
      </w:r>
      <w:r w:rsidR="00E6143E">
        <w:rPr>
          <w:sz w:val="28"/>
          <w:szCs w:val="28"/>
        </w:rPr>
        <w:t>ом</w:t>
      </w:r>
      <w:r w:rsidR="00E6143E" w:rsidRPr="00E6143E">
        <w:rPr>
          <w:sz w:val="28"/>
          <w:szCs w:val="28"/>
        </w:rPr>
        <w:t xml:space="preserve"> отдела сельского хозяйства Ровенской районной администрации</w:t>
      </w:r>
      <w:r w:rsidRPr="00E6143E">
        <w:rPr>
          <w:sz w:val="28"/>
          <w:szCs w:val="28"/>
        </w:rPr>
        <w:t>, ру</w:t>
      </w:r>
      <w:r w:rsidRPr="00D94B5F">
        <w:rPr>
          <w:sz w:val="28"/>
          <w:szCs w:val="28"/>
        </w:rPr>
        <w:t>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0A2B77" w:rsidRPr="00E6143E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E61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Информацию </w:t>
      </w:r>
      <w:r w:rsidR="00E6143E" w:rsidRPr="00E6143E">
        <w:rPr>
          <w:rFonts w:ascii="Times New Roman" w:hAnsi="Times New Roman" w:cs="Times New Roman"/>
          <w:sz w:val="28"/>
          <w:szCs w:val="28"/>
        </w:rPr>
        <w:t>о ходе подготовки сельскохозяйственных предприятий Ровенского муниципального района к полевым работам</w:t>
      </w:r>
      <w:r w:rsidRPr="00E6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E61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E614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4547" w:rsidRDefault="001F1645" w:rsidP="00FB4547">
      <w:pPr>
        <w:pStyle w:val="aa"/>
        <w:tabs>
          <w:tab w:val="num" w:pos="1713"/>
        </w:tabs>
        <w:ind w:left="142" w:firstLine="38"/>
        <w:rPr>
          <w:sz w:val="28"/>
          <w:szCs w:val="28"/>
        </w:rPr>
      </w:pPr>
      <w:r w:rsidRPr="001F1645">
        <w:rPr>
          <w:sz w:val="28"/>
          <w:szCs w:val="28"/>
        </w:rPr>
        <w:t xml:space="preserve">        2</w:t>
      </w:r>
      <w:r w:rsidR="000D264A" w:rsidRPr="001F1645">
        <w:rPr>
          <w:sz w:val="28"/>
          <w:szCs w:val="28"/>
        </w:rPr>
        <w:t xml:space="preserve">. </w:t>
      </w:r>
      <w:r w:rsidR="002F3257">
        <w:rPr>
          <w:sz w:val="28"/>
          <w:szCs w:val="28"/>
        </w:rPr>
        <w:t>Рекомендовать</w:t>
      </w:r>
      <w:r w:rsidRPr="001F1645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="00FB454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                                    </w:t>
      </w:r>
      <w:r w:rsidR="00FB4547">
        <w:rPr>
          <w:sz w:val="28"/>
          <w:szCs w:val="28"/>
        </w:rPr>
        <w:t xml:space="preserve">        </w:t>
      </w:r>
    </w:p>
    <w:p w:rsidR="000D264A" w:rsidRPr="001F1645" w:rsidRDefault="00FB4547" w:rsidP="00FB4547">
      <w:pPr>
        <w:pStyle w:val="aa"/>
        <w:tabs>
          <w:tab w:val="num" w:pos="1713"/>
        </w:tabs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F1645">
        <w:rPr>
          <w:sz w:val="28"/>
          <w:szCs w:val="28"/>
        </w:rPr>
        <w:t>- о</w:t>
      </w:r>
      <w:r w:rsidR="000D264A" w:rsidRPr="001F1645">
        <w:rPr>
          <w:sz w:val="28"/>
          <w:szCs w:val="28"/>
        </w:rPr>
        <w:t>тделу сельского хозяйства</w:t>
      </w:r>
      <w:r w:rsidR="001F1645">
        <w:rPr>
          <w:sz w:val="28"/>
          <w:szCs w:val="28"/>
        </w:rPr>
        <w:t xml:space="preserve"> Ровенской районной администрации</w:t>
      </w:r>
      <w:r w:rsidR="000D264A" w:rsidRPr="001F1645">
        <w:rPr>
          <w:sz w:val="28"/>
          <w:szCs w:val="28"/>
        </w:rPr>
        <w:t xml:space="preserve"> вести оперативный учет о ходе подготовки и проведени</w:t>
      </w:r>
      <w:r w:rsidR="001F1645">
        <w:rPr>
          <w:sz w:val="28"/>
          <w:szCs w:val="28"/>
        </w:rPr>
        <w:t>я</w:t>
      </w:r>
      <w:r w:rsidR="000D264A" w:rsidRPr="001F1645">
        <w:rPr>
          <w:sz w:val="28"/>
          <w:szCs w:val="28"/>
        </w:rPr>
        <w:t xml:space="preserve"> весенне-полевых работ, оказывать содействие хозяйствам по вопросам приобретения горюче-смазочных материалов, обмена</w:t>
      </w:r>
      <w:r w:rsidR="001F1645">
        <w:rPr>
          <w:sz w:val="28"/>
          <w:szCs w:val="28"/>
        </w:rPr>
        <w:t xml:space="preserve"> и приобретения семенного фонда;</w:t>
      </w:r>
      <w:r w:rsidR="000D264A" w:rsidRPr="001F1645">
        <w:rPr>
          <w:sz w:val="28"/>
          <w:szCs w:val="28"/>
        </w:rPr>
        <w:t xml:space="preserve"> </w:t>
      </w:r>
    </w:p>
    <w:p w:rsidR="000D264A" w:rsidRPr="001F1645" w:rsidRDefault="001F1645" w:rsidP="00FB4547">
      <w:pPr>
        <w:pStyle w:val="aa"/>
        <w:tabs>
          <w:tab w:val="num" w:pos="1713"/>
        </w:tabs>
        <w:ind w:left="180" w:firstLine="529"/>
        <w:jc w:val="both"/>
        <w:rPr>
          <w:sz w:val="28"/>
          <w:szCs w:val="28"/>
        </w:rPr>
      </w:pPr>
      <w:r>
        <w:rPr>
          <w:sz w:val="28"/>
          <w:szCs w:val="28"/>
        </w:rPr>
        <w:t>- отделу</w:t>
      </w:r>
      <w:r w:rsidRPr="001F1645">
        <w:rPr>
          <w:sz w:val="28"/>
          <w:szCs w:val="28"/>
        </w:rPr>
        <w:t xml:space="preserve"> сельского хозяйства </w:t>
      </w:r>
      <w:r>
        <w:rPr>
          <w:sz w:val="28"/>
          <w:szCs w:val="28"/>
        </w:rPr>
        <w:t xml:space="preserve">Ровенской районной </w:t>
      </w:r>
      <w:r w:rsidRPr="001F1645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совместно с г</w:t>
      </w:r>
      <w:r w:rsidR="000D264A" w:rsidRPr="001F1645">
        <w:rPr>
          <w:sz w:val="28"/>
          <w:szCs w:val="28"/>
        </w:rPr>
        <w:t>лавам</w:t>
      </w:r>
      <w:r>
        <w:rPr>
          <w:sz w:val="28"/>
          <w:szCs w:val="28"/>
        </w:rPr>
        <w:t>и</w:t>
      </w:r>
      <w:r w:rsidR="000D264A" w:rsidRPr="001F1645">
        <w:rPr>
          <w:sz w:val="28"/>
          <w:szCs w:val="28"/>
        </w:rPr>
        <w:t xml:space="preserve"> администраций муниципальных образований взять на контроль проведение весенне-полевых работ</w:t>
      </w:r>
      <w:r>
        <w:rPr>
          <w:sz w:val="28"/>
          <w:szCs w:val="28"/>
        </w:rPr>
        <w:t>;</w:t>
      </w:r>
    </w:p>
    <w:p w:rsidR="000D264A" w:rsidRPr="001F1645" w:rsidRDefault="001F1645" w:rsidP="00FB4547">
      <w:pPr>
        <w:pStyle w:val="aa"/>
        <w:tabs>
          <w:tab w:val="num" w:pos="1713"/>
        </w:tabs>
        <w:ind w:left="180" w:firstLine="529"/>
        <w:jc w:val="both"/>
        <w:rPr>
          <w:sz w:val="28"/>
          <w:szCs w:val="28"/>
        </w:rPr>
      </w:pPr>
      <w:r>
        <w:rPr>
          <w:sz w:val="28"/>
          <w:szCs w:val="28"/>
        </w:rPr>
        <w:t>- отделу</w:t>
      </w:r>
      <w:r w:rsidRPr="001F1645">
        <w:rPr>
          <w:sz w:val="28"/>
          <w:szCs w:val="28"/>
        </w:rPr>
        <w:t xml:space="preserve"> сельского хозяйства </w:t>
      </w:r>
      <w:r>
        <w:rPr>
          <w:sz w:val="28"/>
          <w:szCs w:val="28"/>
        </w:rPr>
        <w:t xml:space="preserve">Ровенской районной </w:t>
      </w:r>
      <w:r w:rsidRPr="001F1645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провести разъяснительно-профилактическую работу с р</w:t>
      </w:r>
      <w:r w:rsidR="000D264A" w:rsidRPr="001F1645">
        <w:rPr>
          <w:sz w:val="28"/>
          <w:szCs w:val="28"/>
        </w:rPr>
        <w:t>уководителям</w:t>
      </w:r>
      <w:r>
        <w:rPr>
          <w:sz w:val="28"/>
          <w:szCs w:val="28"/>
        </w:rPr>
        <w:t>и</w:t>
      </w:r>
      <w:r w:rsidR="000D264A" w:rsidRPr="001F1645">
        <w:rPr>
          <w:sz w:val="28"/>
          <w:szCs w:val="28"/>
        </w:rPr>
        <w:t xml:space="preserve"> хозяй</w:t>
      </w:r>
      <w:proofErr w:type="gramStart"/>
      <w:r w:rsidR="000D264A" w:rsidRPr="001F1645">
        <w:rPr>
          <w:sz w:val="28"/>
          <w:szCs w:val="28"/>
        </w:rPr>
        <w:t>ств вс</w:t>
      </w:r>
      <w:proofErr w:type="gramEnd"/>
      <w:r w:rsidR="000D264A" w:rsidRPr="001F1645">
        <w:rPr>
          <w:sz w:val="28"/>
          <w:szCs w:val="28"/>
        </w:rPr>
        <w:t xml:space="preserve">ех форм собственности </w:t>
      </w:r>
      <w:r>
        <w:rPr>
          <w:sz w:val="28"/>
          <w:szCs w:val="28"/>
        </w:rPr>
        <w:t xml:space="preserve">по вопросу </w:t>
      </w:r>
      <w:r w:rsidR="000D264A" w:rsidRPr="001F1645">
        <w:rPr>
          <w:sz w:val="28"/>
          <w:szCs w:val="28"/>
        </w:rPr>
        <w:t>обеспеч</w:t>
      </w:r>
      <w:r>
        <w:rPr>
          <w:sz w:val="28"/>
          <w:szCs w:val="28"/>
        </w:rPr>
        <w:t>ения</w:t>
      </w:r>
      <w:r w:rsidR="000D264A" w:rsidRPr="001F1645">
        <w:rPr>
          <w:sz w:val="28"/>
          <w:szCs w:val="28"/>
        </w:rPr>
        <w:t xml:space="preserve"> безопасны</w:t>
      </w:r>
      <w:r>
        <w:rPr>
          <w:sz w:val="28"/>
          <w:szCs w:val="28"/>
        </w:rPr>
        <w:t>х условий</w:t>
      </w:r>
      <w:r w:rsidR="000D264A" w:rsidRPr="001F1645">
        <w:rPr>
          <w:sz w:val="28"/>
          <w:szCs w:val="28"/>
        </w:rPr>
        <w:t xml:space="preserve"> и охран</w:t>
      </w:r>
      <w:r w:rsidR="00FB4547">
        <w:rPr>
          <w:sz w:val="28"/>
          <w:szCs w:val="28"/>
        </w:rPr>
        <w:t>ы</w:t>
      </w:r>
      <w:r w:rsidR="000D264A" w:rsidRPr="001F1645">
        <w:rPr>
          <w:sz w:val="28"/>
          <w:szCs w:val="28"/>
        </w:rPr>
        <w:t xml:space="preserve"> труда</w:t>
      </w:r>
      <w:r w:rsidR="00FB4547">
        <w:rPr>
          <w:sz w:val="28"/>
          <w:szCs w:val="28"/>
        </w:rPr>
        <w:t xml:space="preserve"> на всех рабочих местах, создания санитарно - бытовых</w:t>
      </w:r>
      <w:r w:rsidR="006E4F5E">
        <w:rPr>
          <w:sz w:val="28"/>
          <w:szCs w:val="28"/>
        </w:rPr>
        <w:t xml:space="preserve"> условий</w:t>
      </w:r>
      <w:r w:rsidR="000D264A" w:rsidRPr="001F1645">
        <w:rPr>
          <w:sz w:val="28"/>
          <w:szCs w:val="28"/>
        </w:rPr>
        <w:t xml:space="preserve"> для работников в соответствии с требованиями действующего законодательства.</w:t>
      </w:r>
    </w:p>
    <w:p w:rsidR="000A2B77" w:rsidRPr="001F1645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833F6B">
        <w:rPr>
          <w:b/>
          <w:sz w:val="28"/>
          <w:szCs w:val="28"/>
        </w:rPr>
        <w:t xml:space="preserve"> </w:t>
      </w:r>
      <w:proofErr w:type="gramStart"/>
      <w:r w:rsidR="00833F6B">
        <w:rPr>
          <w:b/>
          <w:sz w:val="28"/>
          <w:szCs w:val="28"/>
        </w:rPr>
        <w:t>Ровенского</w:t>
      </w:r>
      <w:proofErr w:type="gramEnd"/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FB4547" w:rsidRDefault="00FB454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Pr="000D264A" w:rsidRDefault="000A2B77" w:rsidP="000A2B77">
      <w:pPr>
        <w:spacing w:line="240" w:lineRule="atLeast"/>
        <w:jc w:val="right"/>
        <w:rPr>
          <w:noProof/>
        </w:rPr>
      </w:pPr>
      <w:r w:rsidRPr="000D264A">
        <w:lastRenderedPageBreak/>
        <w:t xml:space="preserve"> </w:t>
      </w:r>
      <w:r w:rsidRPr="000D264A">
        <w:rPr>
          <w:noProof/>
        </w:rPr>
        <w:t>Приложение</w:t>
      </w:r>
    </w:p>
    <w:p w:rsidR="000A2B77" w:rsidRPr="000D264A" w:rsidRDefault="000A2B77" w:rsidP="000A2B77">
      <w:pPr>
        <w:spacing w:line="240" w:lineRule="atLeast"/>
        <w:jc w:val="right"/>
        <w:rPr>
          <w:noProof/>
        </w:rPr>
      </w:pPr>
      <w:r w:rsidRPr="000D264A">
        <w:rPr>
          <w:noProof/>
        </w:rPr>
        <w:t xml:space="preserve">к решению Ровенского районного Собрания </w:t>
      </w:r>
    </w:p>
    <w:p w:rsidR="000A2B77" w:rsidRPr="000D264A" w:rsidRDefault="000A2B77" w:rsidP="000A2B77">
      <w:pPr>
        <w:spacing w:line="240" w:lineRule="atLeast"/>
        <w:jc w:val="right"/>
        <w:rPr>
          <w:noProof/>
        </w:rPr>
      </w:pPr>
      <w:r w:rsidRPr="000D264A">
        <w:rPr>
          <w:noProof/>
        </w:rPr>
        <w:t xml:space="preserve">от </w:t>
      </w:r>
      <w:r w:rsidR="00833F6B" w:rsidRPr="000D264A">
        <w:rPr>
          <w:noProof/>
        </w:rPr>
        <w:t>_____________</w:t>
      </w:r>
      <w:r w:rsidRPr="000D264A">
        <w:rPr>
          <w:noProof/>
        </w:rPr>
        <w:t xml:space="preserve">№ </w:t>
      </w:r>
      <w:r w:rsidR="00833F6B" w:rsidRPr="000D264A">
        <w:rPr>
          <w:noProof/>
        </w:rPr>
        <w:t>_____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855C47" w:rsidRDefault="00122F3E" w:rsidP="00122F3E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ходе подготовки сельскохозяйственных предприятий</w:t>
      </w:r>
      <w:r w:rsidRPr="000A2B77">
        <w:rPr>
          <w:b/>
          <w:sz w:val="28"/>
          <w:szCs w:val="28"/>
        </w:rPr>
        <w:t xml:space="preserve"> </w:t>
      </w:r>
    </w:p>
    <w:p w:rsidR="00051934" w:rsidRDefault="00122F3E" w:rsidP="00122F3E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Ровенско</w:t>
      </w:r>
      <w:r>
        <w:rPr>
          <w:b/>
          <w:sz w:val="28"/>
          <w:szCs w:val="28"/>
        </w:rPr>
        <w:t>го</w:t>
      </w:r>
      <w:r w:rsidRPr="000A2B77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 xml:space="preserve">го </w:t>
      </w:r>
      <w:r w:rsidRPr="000A2B77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 к полевым работам</w:t>
      </w:r>
    </w:p>
    <w:p w:rsidR="00122F3E" w:rsidRDefault="00122F3E" w:rsidP="00122F3E">
      <w:pPr>
        <w:jc w:val="center"/>
        <w:rPr>
          <w:sz w:val="28"/>
          <w:szCs w:val="28"/>
        </w:rPr>
      </w:pP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>В целях организации и координации проведения сезонных сельскохозяйственных работ сформирован районный штаб по проведению  весенних полевых работ, подготовлен рабочий план с обоснованием материально-технических и финансовых сре</w:t>
      </w:r>
      <w:proofErr w:type="gramStart"/>
      <w:r w:rsidRPr="000D264A">
        <w:rPr>
          <w:sz w:val="28"/>
          <w:szCs w:val="28"/>
        </w:rPr>
        <w:t>дств дл</w:t>
      </w:r>
      <w:proofErr w:type="gramEnd"/>
      <w:r w:rsidRPr="000D264A">
        <w:rPr>
          <w:sz w:val="28"/>
          <w:szCs w:val="28"/>
        </w:rPr>
        <w:t>я указанных работ. Сформирована структура посевных площадей и производственная программа.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 xml:space="preserve">Весенний яровой сев предстоит провести на площади 49,5 тыс. га    или 113,0 % к АППГ 43,8 тыс. га,   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 xml:space="preserve">в том числе: 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 xml:space="preserve">- зерновые и зернобобовые культуры –  8,5 тыс. га   (8,3 тыс. га) или 102,4 % к АППГ;  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>- технические культуры – 26,4  тыс. га или 111,0 % к АППГ (</w:t>
      </w:r>
      <w:r w:rsidRPr="000D264A">
        <w:rPr>
          <w:rFonts w:ascii="15,5" w:hAnsi="15,5"/>
          <w:sz w:val="28"/>
          <w:szCs w:val="28"/>
        </w:rPr>
        <w:t xml:space="preserve">23,6 тыс. га);     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 xml:space="preserve">в т.ч. подсолнечник –  24,5 тыс. га  или 107% к АППГ  (22,8 </w:t>
      </w:r>
      <w:r w:rsidRPr="000D264A">
        <w:rPr>
          <w:rFonts w:ascii="15,5" w:hAnsi="15,5"/>
          <w:sz w:val="28"/>
          <w:szCs w:val="28"/>
        </w:rPr>
        <w:t>тыс. га);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>- овощи (в т.ч. витаминная тыква) – 4,8 тыс. га или 103,8 % к АППГ (</w:t>
      </w:r>
      <w:r w:rsidRPr="000D264A">
        <w:rPr>
          <w:rFonts w:ascii="15,5" w:hAnsi="15,5"/>
          <w:sz w:val="28"/>
          <w:szCs w:val="28"/>
        </w:rPr>
        <w:t>4,62 тыс. га)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>- тыква - 4,3 тыс. га или 108,0 % к  АППГ (3,95 тыс. га);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>- бахчевые – 4,9  тыс. га  или 120 % к АППГ (4,0 тыс. га);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>- кормовые – 4,9 тыс</w:t>
      </w:r>
      <w:proofErr w:type="gramStart"/>
      <w:r w:rsidRPr="000D264A">
        <w:rPr>
          <w:sz w:val="28"/>
          <w:szCs w:val="28"/>
        </w:rPr>
        <w:t>.г</w:t>
      </w:r>
      <w:proofErr w:type="gramEnd"/>
      <w:r w:rsidRPr="000D264A">
        <w:rPr>
          <w:sz w:val="28"/>
          <w:szCs w:val="28"/>
        </w:rPr>
        <w:t>а  или 100,0</w:t>
      </w:r>
      <w:r w:rsidR="00AB60A7">
        <w:rPr>
          <w:sz w:val="28"/>
          <w:szCs w:val="28"/>
        </w:rPr>
        <w:t xml:space="preserve"> % к АППГ </w:t>
      </w:r>
      <w:r w:rsidRPr="000D264A">
        <w:rPr>
          <w:sz w:val="28"/>
          <w:szCs w:val="28"/>
        </w:rPr>
        <w:t>(4,9 тыс. га).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 xml:space="preserve">Под урожай текущего года  посеяно озимых зерновых  </w:t>
      </w:r>
      <w:r>
        <w:rPr>
          <w:sz w:val="28"/>
          <w:szCs w:val="28"/>
        </w:rPr>
        <w:t xml:space="preserve">- </w:t>
      </w:r>
      <w:r w:rsidRPr="000D264A">
        <w:rPr>
          <w:sz w:val="28"/>
          <w:szCs w:val="28"/>
        </w:rPr>
        <w:t>13,5  тыс.га.  75 %  к АППГ  (18</w:t>
      </w:r>
      <w:r w:rsidRPr="000D264A">
        <w:rPr>
          <w:rFonts w:ascii="15,5" w:hAnsi="15,5"/>
          <w:sz w:val="28"/>
          <w:szCs w:val="28"/>
        </w:rPr>
        <w:t xml:space="preserve"> </w:t>
      </w:r>
      <w:r w:rsidRPr="000D264A">
        <w:rPr>
          <w:sz w:val="28"/>
          <w:szCs w:val="28"/>
        </w:rPr>
        <w:t>тыс.га.)</w:t>
      </w:r>
      <w:r>
        <w:rPr>
          <w:sz w:val="28"/>
          <w:szCs w:val="28"/>
        </w:rPr>
        <w:t>,</w:t>
      </w:r>
      <w:r w:rsidRPr="000D264A">
        <w:rPr>
          <w:sz w:val="28"/>
          <w:szCs w:val="28"/>
        </w:rPr>
        <w:t xml:space="preserve">  в т</w:t>
      </w:r>
      <w:r>
        <w:rPr>
          <w:sz w:val="28"/>
          <w:szCs w:val="28"/>
        </w:rPr>
        <w:t>.</w:t>
      </w:r>
      <w:r w:rsidRPr="000D264A">
        <w:rPr>
          <w:sz w:val="28"/>
          <w:szCs w:val="28"/>
        </w:rPr>
        <w:t xml:space="preserve"> ч</w:t>
      </w:r>
      <w:r>
        <w:rPr>
          <w:sz w:val="28"/>
          <w:szCs w:val="28"/>
        </w:rPr>
        <w:t>.:</w:t>
      </w:r>
      <w:r w:rsidRPr="000D264A">
        <w:rPr>
          <w:sz w:val="28"/>
          <w:szCs w:val="28"/>
        </w:rPr>
        <w:t xml:space="preserve"> </w:t>
      </w:r>
      <w:r w:rsidRPr="000D264A">
        <w:rPr>
          <w:sz w:val="28"/>
          <w:szCs w:val="28"/>
        </w:rPr>
        <w:tab/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264A">
        <w:rPr>
          <w:sz w:val="28"/>
          <w:szCs w:val="28"/>
        </w:rPr>
        <w:t xml:space="preserve">озимой ржи – 2,0 </w:t>
      </w:r>
      <w:r>
        <w:rPr>
          <w:sz w:val="28"/>
          <w:szCs w:val="28"/>
        </w:rPr>
        <w:t xml:space="preserve"> тыс. га;</w:t>
      </w:r>
    </w:p>
    <w:p w:rsidR="000D264A" w:rsidRPr="000D264A" w:rsidRDefault="000D264A" w:rsidP="000D26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D264A">
        <w:rPr>
          <w:sz w:val="28"/>
          <w:szCs w:val="28"/>
        </w:rPr>
        <w:t>озимой пшеницы – 11,5 тыс.</w:t>
      </w:r>
      <w:r>
        <w:rPr>
          <w:sz w:val="28"/>
          <w:szCs w:val="28"/>
        </w:rPr>
        <w:t xml:space="preserve"> га;</w:t>
      </w:r>
      <w:r w:rsidRPr="000D264A">
        <w:rPr>
          <w:sz w:val="28"/>
          <w:szCs w:val="28"/>
        </w:rPr>
        <w:t xml:space="preserve">  </w:t>
      </w:r>
      <w:r w:rsidRPr="000D264A">
        <w:rPr>
          <w:sz w:val="28"/>
          <w:szCs w:val="28"/>
        </w:rPr>
        <w:tab/>
        <w:t xml:space="preserve">       </w:t>
      </w:r>
    </w:p>
    <w:p w:rsidR="000D264A" w:rsidRPr="000D264A" w:rsidRDefault="000D264A" w:rsidP="000D264A">
      <w:pPr>
        <w:jc w:val="both"/>
        <w:rPr>
          <w:sz w:val="28"/>
          <w:szCs w:val="28"/>
        </w:rPr>
      </w:pPr>
      <w:r w:rsidRPr="000D264A">
        <w:rPr>
          <w:sz w:val="28"/>
          <w:szCs w:val="28"/>
        </w:rPr>
        <w:t xml:space="preserve"> </w:t>
      </w:r>
      <w:r w:rsidRPr="000D264A">
        <w:rPr>
          <w:sz w:val="28"/>
          <w:szCs w:val="28"/>
        </w:rPr>
        <w:tab/>
      </w:r>
      <w:r>
        <w:rPr>
          <w:sz w:val="28"/>
          <w:szCs w:val="28"/>
        </w:rPr>
        <w:t xml:space="preserve"> - </w:t>
      </w:r>
      <w:r w:rsidRPr="000D264A">
        <w:rPr>
          <w:sz w:val="28"/>
          <w:szCs w:val="28"/>
        </w:rPr>
        <w:t>технических</w:t>
      </w:r>
      <w:r>
        <w:rPr>
          <w:sz w:val="28"/>
          <w:szCs w:val="28"/>
        </w:rPr>
        <w:t xml:space="preserve"> культур</w:t>
      </w:r>
      <w:r w:rsidRPr="000D264A">
        <w:rPr>
          <w:sz w:val="28"/>
          <w:szCs w:val="28"/>
        </w:rPr>
        <w:t xml:space="preserve"> </w:t>
      </w:r>
      <w:r w:rsidR="000E47B2">
        <w:rPr>
          <w:sz w:val="28"/>
          <w:szCs w:val="28"/>
        </w:rPr>
        <w:t>(</w:t>
      </w:r>
      <w:r w:rsidRPr="000D264A">
        <w:rPr>
          <w:sz w:val="28"/>
          <w:szCs w:val="28"/>
        </w:rPr>
        <w:t xml:space="preserve">озимый рыжик) – 100 га.  </w:t>
      </w:r>
      <w:r w:rsidRPr="000D264A">
        <w:rPr>
          <w:sz w:val="28"/>
          <w:szCs w:val="28"/>
        </w:rPr>
        <w:tab/>
      </w:r>
      <w:r w:rsidRPr="000D264A">
        <w:rPr>
          <w:sz w:val="28"/>
          <w:szCs w:val="28"/>
        </w:rPr>
        <w:tab/>
      </w:r>
    </w:p>
    <w:p w:rsidR="000D264A" w:rsidRPr="000E47B2" w:rsidRDefault="000D264A" w:rsidP="000D264A">
      <w:pPr>
        <w:ind w:firstLine="708"/>
        <w:jc w:val="both"/>
        <w:rPr>
          <w:sz w:val="28"/>
          <w:szCs w:val="28"/>
        </w:rPr>
      </w:pPr>
      <w:r w:rsidRPr="000D264A">
        <w:rPr>
          <w:sz w:val="28"/>
          <w:szCs w:val="28"/>
        </w:rPr>
        <w:t xml:space="preserve">Мониторинг озимых показывает, что большая часть посевов в  </w:t>
      </w:r>
      <w:r w:rsidRPr="000E47B2">
        <w:rPr>
          <w:sz w:val="28"/>
          <w:szCs w:val="28"/>
        </w:rPr>
        <w:t xml:space="preserve">удовлетворительном состоянии.  Но остается вероятность, что выпадет из севооборота 5-10% посевов, которые ушли в зиму в ослабленном состоянии. </w:t>
      </w:r>
    </w:p>
    <w:p w:rsidR="000D264A" w:rsidRPr="000E47B2" w:rsidRDefault="000D264A" w:rsidP="000D264A">
      <w:pPr>
        <w:tabs>
          <w:tab w:val="left" w:pos="709"/>
        </w:tabs>
        <w:jc w:val="both"/>
        <w:rPr>
          <w:sz w:val="28"/>
          <w:szCs w:val="28"/>
        </w:rPr>
      </w:pPr>
      <w:r w:rsidRPr="000E47B2">
        <w:rPr>
          <w:sz w:val="28"/>
          <w:szCs w:val="28"/>
        </w:rPr>
        <w:tab/>
        <w:t xml:space="preserve">Зерновые и зернобобовые займут 22,0 </w:t>
      </w:r>
      <w:r w:rsidR="000E47B2" w:rsidRPr="000E47B2">
        <w:rPr>
          <w:sz w:val="28"/>
          <w:szCs w:val="28"/>
        </w:rPr>
        <w:t>тыс</w:t>
      </w:r>
      <w:proofErr w:type="gramStart"/>
      <w:r w:rsidR="000E47B2" w:rsidRPr="000E47B2">
        <w:rPr>
          <w:sz w:val="28"/>
          <w:szCs w:val="28"/>
        </w:rPr>
        <w:t>.г</w:t>
      </w:r>
      <w:proofErr w:type="gramEnd"/>
      <w:r w:rsidR="000E47B2" w:rsidRPr="000E47B2">
        <w:rPr>
          <w:sz w:val="28"/>
          <w:szCs w:val="28"/>
        </w:rPr>
        <w:t>а, что составит</w:t>
      </w:r>
      <w:r w:rsidRPr="000E47B2">
        <w:rPr>
          <w:sz w:val="28"/>
          <w:szCs w:val="28"/>
        </w:rPr>
        <w:t xml:space="preserve"> 85 % к уровню 2024</w:t>
      </w:r>
      <w:r w:rsidR="000E47B2" w:rsidRPr="000E47B2">
        <w:rPr>
          <w:sz w:val="28"/>
          <w:szCs w:val="28"/>
        </w:rPr>
        <w:t xml:space="preserve"> </w:t>
      </w:r>
      <w:r w:rsidRPr="000E47B2">
        <w:rPr>
          <w:sz w:val="28"/>
          <w:szCs w:val="28"/>
        </w:rPr>
        <w:t>г.  (</w:t>
      </w:r>
      <w:r w:rsidRPr="000E47B2">
        <w:rPr>
          <w:rFonts w:ascii="15,5" w:hAnsi="15,5"/>
          <w:sz w:val="28"/>
          <w:szCs w:val="28"/>
        </w:rPr>
        <w:t>25,9 тыс.</w:t>
      </w:r>
      <w:r w:rsidR="000E47B2" w:rsidRPr="000E47B2">
        <w:rPr>
          <w:rFonts w:ascii="15,5" w:hAnsi="15,5"/>
          <w:sz w:val="28"/>
          <w:szCs w:val="28"/>
        </w:rPr>
        <w:t xml:space="preserve"> </w:t>
      </w:r>
      <w:r w:rsidRPr="000E47B2">
        <w:rPr>
          <w:rFonts w:ascii="15,5" w:hAnsi="15,5"/>
          <w:sz w:val="28"/>
          <w:szCs w:val="28"/>
        </w:rPr>
        <w:t>га)</w:t>
      </w:r>
      <w:r w:rsidR="000E47B2" w:rsidRPr="000E47B2">
        <w:rPr>
          <w:rFonts w:ascii="15,5" w:hAnsi="15,5"/>
          <w:sz w:val="28"/>
          <w:szCs w:val="28"/>
        </w:rPr>
        <w:t>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Таким образом, общая посевная площадь по району  составит 63,4 тыс.</w:t>
      </w:r>
      <w:r w:rsidR="00AB60A7" w:rsidRPr="001F1645">
        <w:rPr>
          <w:sz w:val="28"/>
          <w:szCs w:val="28"/>
        </w:rPr>
        <w:t xml:space="preserve"> </w:t>
      </w:r>
      <w:r w:rsidRPr="001F1645">
        <w:rPr>
          <w:sz w:val="28"/>
          <w:szCs w:val="28"/>
        </w:rPr>
        <w:t xml:space="preserve">га  </w:t>
      </w:r>
      <w:r w:rsidR="00AB60A7" w:rsidRPr="001F1645">
        <w:rPr>
          <w:sz w:val="28"/>
          <w:szCs w:val="28"/>
        </w:rPr>
        <w:t xml:space="preserve">или </w:t>
      </w:r>
      <w:r w:rsidRPr="001F1645">
        <w:rPr>
          <w:sz w:val="28"/>
          <w:szCs w:val="28"/>
        </w:rPr>
        <w:t>100,2</w:t>
      </w:r>
      <w:r w:rsidR="00AB60A7" w:rsidRPr="001F1645">
        <w:rPr>
          <w:sz w:val="28"/>
          <w:szCs w:val="28"/>
        </w:rPr>
        <w:t xml:space="preserve">% </w:t>
      </w:r>
      <w:r w:rsidRPr="001F1645">
        <w:rPr>
          <w:sz w:val="28"/>
          <w:szCs w:val="28"/>
        </w:rPr>
        <w:t>к аналогичному периоду 2024</w:t>
      </w:r>
      <w:r w:rsidR="00AB60A7" w:rsidRPr="001F1645">
        <w:rPr>
          <w:sz w:val="28"/>
          <w:szCs w:val="28"/>
        </w:rPr>
        <w:t xml:space="preserve"> </w:t>
      </w:r>
      <w:r w:rsidRPr="001F1645">
        <w:rPr>
          <w:sz w:val="28"/>
          <w:szCs w:val="28"/>
        </w:rPr>
        <w:t>г</w:t>
      </w:r>
      <w:r w:rsidR="00AB60A7" w:rsidRPr="001F1645">
        <w:rPr>
          <w:sz w:val="28"/>
          <w:szCs w:val="28"/>
        </w:rPr>
        <w:t xml:space="preserve">. </w:t>
      </w:r>
      <w:r w:rsidRPr="001F1645">
        <w:rPr>
          <w:sz w:val="28"/>
          <w:szCs w:val="28"/>
        </w:rPr>
        <w:t>(</w:t>
      </w:r>
      <w:r w:rsidRPr="001F1645">
        <w:rPr>
          <w:rFonts w:ascii="PT Astra Serif" w:hAnsi="PT Astra Serif"/>
          <w:sz w:val="28"/>
          <w:szCs w:val="28"/>
        </w:rPr>
        <w:t>63,3</w:t>
      </w:r>
      <w:r w:rsidRPr="001F1645">
        <w:rPr>
          <w:rFonts w:ascii="15,5" w:hAnsi="15,5"/>
          <w:sz w:val="28"/>
          <w:szCs w:val="28"/>
        </w:rPr>
        <w:t xml:space="preserve"> </w:t>
      </w:r>
      <w:r w:rsidRPr="001F1645">
        <w:rPr>
          <w:sz w:val="28"/>
          <w:szCs w:val="28"/>
        </w:rPr>
        <w:t>тыс.</w:t>
      </w:r>
      <w:r w:rsidR="00AB60A7" w:rsidRPr="001F1645">
        <w:rPr>
          <w:sz w:val="28"/>
          <w:szCs w:val="28"/>
        </w:rPr>
        <w:t xml:space="preserve"> </w:t>
      </w:r>
      <w:r w:rsidRPr="001F1645">
        <w:rPr>
          <w:sz w:val="28"/>
          <w:szCs w:val="28"/>
        </w:rPr>
        <w:t>га)</w:t>
      </w:r>
      <w:r w:rsidR="00AB60A7" w:rsidRPr="001F1645">
        <w:rPr>
          <w:sz w:val="28"/>
          <w:szCs w:val="28"/>
        </w:rPr>
        <w:t>.</w:t>
      </w:r>
      <w:r w:rsidRPr="001F1645">
        <w:rPr>
          <w:sz w:val="28"/>
          <w:szCs w:val="28"/>
        </w:rPr>
        <w:t xml:space="preserve">  </w:t>
      </w:r>
    </w:p>
    <w:p w:rsidR="000D264A" w:rsidRPr="001F1645" w:rsidRDefault="000D264A" w:rsidP="000D264A">
      <w:pPr>
        <w:tabs>
          <w:tab w:val="left" w:pos="709"/>
        </w:tabs>
        <w:jc w:val="both"/>
        <w:rPr>
          <w:sz w:val="28"/>
          <w:szCs w:val="28"/>
        </w:rPr>
      </w:pPr>
      <w:r w:rsidRPr="001F1645">
        <w:rPr>
          <w:sz w:val="28"/>
          <w:szCs w:val="28"/>
        </w:rPr>
        <w:tab/>
        <w:t xml:space="preserve">Вспахано зяби </w:t>
      </w:r>
      <w:r w:rsidR="00AB60A7" w:rsidRPr="001F1645">
        <w:rPr>
          <w:sz w:val="28"/>
          <w:szCs w:val="28"/>
        </w:rPr>
        <w:t xml:space="preserve">- </w:t>
      </w:r>
      <w:r w:rsidRPr="001F1645">
        <w:rPr>
          <w:sz w:val="28"/>
          <w:szCs w:val="28"/>
        </w:rPr>
        <w:t>42,0 тыс.</w:t>
      </w:r>
      <w:r w:rsidR="00AB60A7" w:rsidRPr="001F1645">
        <w:rPr>
          <w:sz w:val="28"/>
          <w:szCs w:val="28"/>
        </w:rPr>
        <w:t xml:space="preserve"> </w:t>
      </w:r>
      <w:r w:rsidRPr="001F1645">
        <w:rPr>
          <w:sz w:val="28"/>
          <w:szCs w:val="28"/>
        </w:rPr>
        <w:t>га</w:t>
      </w:r>
      <w:r w:rsidR="00AB60A7" w:rsidRPr="001F1645">
        <w:rPr>
          <w:sz w:val="28"/>
          <w:szCs w:val="28"/>
        </w:rPr>
        <w:t xml:space="preserve"> или </w:t>
      </w:r>
      <w:r w:rsidRPr="001F1645">
        <w:rPr>
          <w:sz w:val="28"/>
          <w:szCs w:val="28"/>
        </w:rPr>
        <w:t>100</w:t>
      </w:r>
      <w:r w:rsidR="00AB60A7" w:rsidRPr="001F1645">
        <w:rPr>
          <w:sz w:val="28"/>
          <w:szCs w:val="28"/>
        </w:rPr>
        <w:t xml:space="preserve">% </w:t>
      </w:r>
      <w:r w:rsidRPr="001F1645">
        <w:rPr>
          <w:sz w:val="28"/>
          <w:szCs w:val="28"/>
        </w:rPr>
        <w:t>плана</w:t>
      </w:r>
      <w:r w:rsidR="00AB60A7" w:rsidRPr="001F1645">
        <w:rPr>
          <w:sz w:val="28"/>
          <w:szCs w:val="28"/>
        </w:rPr>
        <w:t>.</w:t>
      </w:r>
      <w:r w:rsidRPr="001F1645">
        <w:rPr>
          <w:sz w:val="28"/>
          <w:szCs w:val="28"/>
        </w:rPr>
        <w:t xml:space="preserve">                                       </w:t>
      </w:r>
    </w:p>
    <w:p w:rsidR="000D264A" w:rsidRPr="001F1645" w:rsidRDefault="000D264A" w:rsidP="00AB60A7">
      <w:pPr>
        <w:jc w:val="both"/>
        <w:rPr>
          <w:sz w:val="28"/>
          <w:szCs w:val="28"/>
        </w:rPr>
      </w:pPr>
      <w:r w:rsidRPr="001F1645">
        <w:rPr>
          <w:sz w:val="28"/>
          <w:szCs w:val="28"/>
        </w:rPr>
        <w:tab/>
        <w:t xml:space="preserve">Засыпано  семян яровых зерновых культур </w:t>
      </w:r>
      <w:r w:rsidR="00AB60A7" w:rsidRPr="001F1645">
        <w:rPr>
          <w:sz w:val="28"/>
          <w:szCs w:val="28"/>
        </w:rPr>
        <w:t xml:space="preserve">- </w:t>
      </w:r>
      <w:r w:rsidRPr="001F1645">
        <w:rPr>
          <w:sz w:val="28"/>
          <w:szCs w:val="28"/>
        </w:rPr>
        <w:t>696 т или 153 % от потребности (453</w:t>
      </w:r>
      <w:r w:rsidR="00AB60A7" w:rsidRPr="001F1645">
        <w:rPr>
          <w:sz w:val="28"/>
          <w:szCs w:val="28"/>
        </w:rPr>
        <w:t xml:space="preserve"> т). </w:t>
      </w:r>
      <w:r w:rsidRPr="001F1645">
        <w:rPr>
          <w:sz w:val="28"/>
          <w:szCs w:val="28"/>
        </w:rPr>
        <w:t>Проверено семян филиалом «</w:t>
      </w:r>
      <w:proofErr w:type="spellStart"/>
      <w:r w:rsidRPr="001F1645">
        <w:rPr>
          <w:sz w:val="28"/>
          <w:szCs w:val="28"/>
        </w:rPr>
        <w:t>Россельхозцентра</w:t>
      </w:r>
      <w:proofErr w:type="spellEnd"/>
      <w:r w:rsidRPr="001F1645">
        <w:rPr>
          <w:sz w:val="28"/>
          <w:szCs w:val="28"/>
        </w:rPr>
        <w:t xml:space="preserve">» и признано </w:t>
      </w:r>
      <w:proofErr w:type="gramStart"/>
      <w:r w:rsidRPr="001F1645">
        <w:rPr>
          <w:sz w:val="28"/>
          <w:szCs w:val="28"/>
        </w:rPr>
        <w:t>кондиционными</w:t>
      </w:r>
      <w:proofErr w:type="gramEnd"/>
      <w:r w:rsidRPr="001F1645">
        <w:rPr>
          <w:sz w:val="28"/>
          <w:szCs w:val="28"/>
        </w:rPr>
        <w:t xml:space="preserve"> все 100% от засыпанных.  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Все 696 </w:t>
      </w:r>
      <w:r w:rsidR="001C5142" w:rsidRPr="001F1645">
        <w:rPr>
          <w:sz w:val="28"/>
          <w:szCs w:val="28"/>
        </w:rPr>
        <w:t>т</w:t>
      </w:r>
      <w:r w:rsidRPr="001F1645">
        <w:rPr>
          <w:sz w:val="28"/>
          <w:szCs w:val="28"/>
        </w:rPr>
        <w:t xml:space="preserve"> </w:t>
      </w:r>
      <w:r w:rsidR="001C5142" w:rsidRPr="001F1645">
        <w:rPr>
          <w:sz w:val="28"/>
          <w:szCs w:val="28"/>
        </w:rPr>
        <w:t>-</w:t>
      </w:r>
      <w:r w:rsidRPr="001F1645">
        <w:rPr>
          <w:sz w:val="28"/>
          <w:szCs w:val="28"/>
        </w:rPr>
        <w:t xml:space="preserve">  сем</w:t>
      </w:r>
      <w:r w:rsidR="001C5142" w:rsidRPr="001F1645">
        <w:rPr>
          <w:sz w:val="28"/>
          <w:szCs w:val="28"/>
        </w:rPr>
        <w:t>е</w:t>
      </w:r>
      <w:r w:rsidRPr="001F1645">
        <w:rPr>
          <w:sz w:val="28"/>
          <w:szCs w:val="28"/>
        </w:rPr>
        <w:t xml:space="preserve">на 2-3 репродукции. 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Всего в наличии  семян подсолнечника – 82,0</w:t>
      </w:r>
      <w:r w:rsidR="001C5142" w:rsidRPr="001F1645">
        <w:rPr>
          <w:sz w:val="28"/>
          <w:szCs w:val="28"/>
        </w:rPr>
        <w:t xml:space="preserve"> т</w:t>
      </w:r>
      <w:r w:rsidRPr="001F1645">
        <w:rPr>
          <w:sz w:val="28"/>
          <w:szCs w:val="28"/>
        </w:rPr>
        <w:t>,</w:t>
      </w:r>
      <w:r w:rsidR="001C5142" w:rsidRPr="001F1645">
        <w:rPr>
          <w:sz w:val="28"/>
          <w:szCs w:val="28"/>
        </w:rPr>
        <w:t xml:space="preserve"> в</w:t>
      </w:r>
      <w:r w:rsidRPr="001F1645">
        <w:rPr>
          <w:sz w:val="28"/>
          <w:szCs w:val="28"/>
        </w:rPr>
        <w:t xml:space="preserve"> т</w:t>
      </w:r>
      <w:r w:rsidR="001C5142" w:rsidRPr="001F1645">
        <w:rPr>
          <w:sz w:val="28"/>
          <w:szCs w:val="28"/>
        </w:rPr>
        <w:t>.</w:t>
      </w:r>
      <w:r w:rsidRPr="001F1645">
        <w:rPr>
          <w:sz w:val="28"/>
          <w:szCs w:val="28"/>
        </w:rPr>
        <w:t xml:space="preserve"> ч</w:t>
      </w:r>
      <w:r w:rsidR="001C5142" w:rsidRPr="001F1645">
        <w:rPr>
          <w:sz w:val="28"/>
          <w:szCs w:val="28"/>
        </w:rPr>
        <w:t>.</w:t>
      </w:r>
      <w:r w:rsidRPr="001F1645">
        <w:rPr>
          <w:sz w:val="28"/>
          <w:szCs w:val="28"/>
        </w:rPr>
        <w:t xml:space="preserve"> сортового -</w:t>
      </w:r>
      <w:r w:rsidR="001C5142" w:rsidRPr="001F1645">
        <w:rPr>
          <w:sz w:val="28"/>
          <w:szCs w:val="28"/>
        </w:rPr>
        <w:t xml:space="preserve"> </w:t>
      </w:r>
      <w:r w:rsidRPr="001F1645">
        <w:rPr>
          <w:sz w:val="28"/>
          <w:szCs w:val="28"/>
        </w:rPr>
        <w:t>37</w:t>
      </w:r>
      <w:r w:rsidR="001C5142" w:rsidRPr="001F1645">
        <w:rPr>
          <w:sz w:val="28"/>
          <w:szCs w:val="28"/>
        </w:rPr>
        <w:t xml:space="preserve"> т.</w:t>
      </w:r>
      <w:r w:rsidRPr="001F1645">
        <w:rPr>
          <w:sz w:val="28"/>
          <w:szCs w:val="28"/>
        </w:rPr>
        <w:t xml:space="preserve"> </w:t>
      </w:r>
      <w:r w:rsidR="001C5142" w:rsidRPr="001F1645">
        <w:rPr>
          <w:sz w:val="28"/>
          <w:szCs w:val="28"/>
        </w:rPr>
        <w:t>П</w:t>
      </w:r>
      <w:r w:rsidRPr="001F1645">
        <w:rPr>
          <w:sz w:val="28"/>
          <w:szCs w:val="28"/>
        </w:rPr>
        <w:t>роверено 37 т</w:t>
      </w:r>
      <w:r w:rsidR="001C5142" w:rsidRPr="001F1645">
        <w:rPr>
          <w:sz w:val="28"/>
          <w:szCs w:val="28"/>
        </w:rPr>
        <w:t>.</w:t>
      </w:r>
      <w:r w:rsidRPr="001F1645">
        <w:rPr>
          <w:sz w:val="28"/>
          <w:szCs w:val="28"/>
        </w:rPr>
        <w:t xml:space="preserve">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Гибридов импортных - 45</w:t>
      </w:r>
      <w:r w:rsidR="004D05EB" w:rsidRPr="001F1645">
        <w:rPr>
          <w:sz w:val="28"/>
          <w:szCs w:val="28"/>
        </w:rPr>
        <w:t xml:space="preserve"> т.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Будет приобретено семян гибридов еще </w:t>
      </w:r>
      <w:r w:rsidR="004D05EB" w:rsidRPr="001F1645">
        <w:rPr>
          <w:sz w:val="28"/>
          <w:szCs w:val="28"/>
        </w:rPr>
        <w:t>9 т (</w:t>
      </w:r>
      <w:r w:rsidRPr="001F1645">
        <w:rPr>
          <w:sz w:val="28"/>
          <w:szCs w:val="28"/>
        </w:rPr>
        <w:t>договора имеются</w:t>
      </w:r>
      <w:r w:rsidR="004D05EB" w:rsidRPr="001F1645">
        <w:rPr>
          <w:sz w:val="28"/>
          <w:szCs w:val="28"/>
        </w:rPr>
        <w:t>)</w:t>
      </w:r>
      <w:r w:rsidRPr="001F1645">
        <w:rPr>
          <w:sz w:val="28"/>
          <w:szCs w:val="28"/>
        </w:rPr>
        <w:t>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lastRenderedPageBreak/>
        <w:t>Приобретено 350 т минеральных удобрений</w:t>
      </w:r>
      <w:r w:rsidR="00C952C3" w:rsidRPr="001F1645">
        <w:rPr>
          <w:sz w:val="28"/>
          <w:szCs w:val="28"/>
        </w:rPr>
        <w:t xml:space="preserve"> (</w:t>
      </w:r>
      <w:proofErr w:type="spellStart"/>
      <w:r w:rsidR="00C952C3" w:rsidRPr="001F1645">
        <w:rPr>
          <w:sz w:val="28"/>
          <w:szCs w:val="28"/>
        </w:rPr>
        <w:t>с</w:t>
      </w:r>
      <w:r w:rsidRPr="001F1645">
        <w:rPr>
          <w:sz w:val="28"/>
          <w:szCs w:val="28"/>
        </w:rPr>
        <w:t>илитра</w:t>
      </w:r>
      <w:proofErr w:type="spellEnd"/>
      <w:r w:rsidRPr="001F1645">
        <w:rPr>
          <w:sz w:val="28"/>
          <w:szCs w:val="28"/>
        </w:rPr>
        <w:t xml:space="preserve"> </w:t>
      </w:r>
      <w:proofErr w:type="gramStart"/>
      <w:r w:rsidRPr="001F1645">
        <w:rPr>
          <w:sz w:val="28"/>
          <w:szCs w:val="28"/>
        </w:rPr>
        <w:t>аммиачная</w:t>
      </w:r>
      <w:proofErr w:type="gramEnd"/>
      <w:r w:rsidRPr="001F1645">
        <w:rPr>
          <w:sz w:val="28"/>
          <w:szCs w:val="28"/>
        </w:rPr>
        <w:t xml:space="preserve">) </w:t>
      </w:r>
      <w:r w:rsidR="00C952C3" w:rsidRPr="001F1645">
        <w:rPr>
          <w:sz w:val="28"/>
          <w:szCs w:val="28"/>
        </w:rPr>
        <w:t xml:space="preserve">или </w:t>
      </w:r>
      <w:r w:rsidRPr="001F1645">
        <w:rPr>
          <w:sz w:val="28"/>
          <w:szCs w:val="28"/>
        </w:rPr>
        <w:t>20% плана.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Потребность в дизельном топливе -1995 т,  в наличии  </w:t>
      </w:r>
      <w:r w:rsidR="00B338F9" w:rsidRPr="001F1645">
        <w:rPr>
          <w:sz w:val="28"/>
          <w:szCs w:val="28"/>
        </w:rPr>
        <w:t xml:space="preserve">- </w:t>
      </w:r>
      <w:r w:rsidRPr="001F1645">
        <w:rPr>
          <w:sz w:val="28"/>
          <w:szCs w:val="28"/>
        </w:rPr>
        <w:t>1760 т</w:t>
      </w:r>
      <w:r w:rsidR="00B338F9" w:rsidRPr="001F1645">
        <w:rPr>
          <w:sz w:val="28"/>
          <w:szCs w:val="28"/>
        </w:rPr>
        <w:t xml:space="preserve"> или</w:t>
      </w:r>
      <w:r w:rsidRPr="001F1645">
        <w:rPr>
          <w:sz w:val="28"/>
          <w:szCs w:val="28"/>
        </w:rPr>
        <w:t xml:space="preserve"> 89%. Договора на поставку заключены, топливо приобретается в плановом порядке. В денежном выражении на посевные работы необходимо 157,4 млн. руб. В настоящее время расходы составили более 100 млн. руб.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На текущий момент в хозяйствах завершаются работы по подготовке машинотракторного парка,  прицепного и навесного оборудования.</w:t>
      </w:r>
    </w:p>
    <w:p w:rsidR="00B338F9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В сельхозпредприятиях и КФХ района: </w:t>
      </w:r>
    </w:p>
    <w:p w:rsidR="00B338F9" w:rsidRPr="001F1645" w:rsidRDefault="00B338F9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- </w:t>
      </w:r>
      <w:r w:rsidR="000D264A" w:rsidRPr="001F1645">
        <w:rPr>
          <w:sz w:val="28"/>
          <w:szCs w:val="28"/>
        </w:rPr>
        <w:t xml:space="preserve">тракторы </w:t>
      </w:r>
      <w:r w:rsidRPr="001F1645">
        <w:rPr>
          <w:sz w:val="28"/>
          <w:szCs w:val="28"/>
        </w:rPr>
        <w:t>-</w:t>
      </w:r>
      <w:r w:rsidR="000D264A" w:rsidRPr="001F1645">
        <w:rPr>
          <w:sz w:val="28"/>
          <w:szCs w:val="28"/>
        </w:rPr>
        <w:t xml:space="preserve"> 301 ед., из них исправных </w:t>
      </w:r>
      <w:r w:rsidRPr="001F1645">
        <w:rPr>
          <w:sz w:val="28"/>
          <w:szCs w:val="28"/>
        </w:rPr>
        <w:t xml:space="preserve">- </w:t>
      </w:r>
      <w:r w:rsidR="000D264A" w:rsidRPr="001F1645">
        <w:rPr>
          <w:sz w:val="28"/>
          <w:szCs w:val="28"/>
        </w:rPr>
        <w:t xml:space="preserve">298 ед.  (99,0/%);  </w:t>
      </w:r>
    </w:p>
    <w:p w:rsidR="00B338F9" w:rsidRPr="001F1645" w:rsidRDefault="00B338F9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- </w:t>
      </w:r>
      <w:r w:rsidR="000D264A" w:rsidRPr="001F1645">
        <w:rPr>
          <w:sz w:val="28"/>
          <w:szCs w:val="28"/>
        </w:rPr>
        <w:t xml:space="preserve">сеялки 165 ед., из них исправных 165 ед. (100,0%);  </w:t>
      </w:r>
    </w:p>
    <w:p w:rsidR="00B338F9" w:rsidRPr="001F1645" w:rsidRDefault="00B338F9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- </w:t>
      </w:r>
      <w:r w:rsidR="000D264A" w:rsidRPr="001F1645">
        <w:rPr>
          <w:sz w:val="28"/>
          <w:szCs w:val="28"/>
        </w:rPr>
        <w:t xml:space="preserve">плуги 118 ед., из них исправных 118 ед. (100%); </w:t>
      </w:r>
    </w:p>
    <w:p w:rsidR="000D264A" w:rsidRPr="001F1645" w:rsidRDefault="00B338F9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- </w:t>
      </w:r>
      <w:r w:rsidR="000D264A" w:rsidRPr="001F1645">
        <w:rPr>
          <w:sz w:val="28"/>
          <w:szCs w:val="28"/>
        </w:rPr>
        <w:t>культиваторы 155 ед., из них исправных 155 ед. (100%).</w:t>
      </w:r>
    </w:p>
    <w:p w:rsidR="000D264A" w:rsidRPr="001F1645" w:rsidRDefault="000D264A" w:rsidP="000D264A">
      <w:pPr>
        <w:jc w:val="both"/>
        <w:rPr>
          <w:sz w:val="28"/>
          <w:szCs w:val="28"/>
        </w:rPr>
      </w:pPr>
      <w:r w:rsidRPr="001F1645">
        <w:rPr>
          <w:sz w:val="28"/>
          <w:szCs w:val="28"/>
        </w:rPr>
        <w:tab/>
        <w:t xml:space="preserve">Готовность тракторного парка на 07.04.25 года  составляет  99,0%.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В рамках обновления машинотракторного парка за 2024 год было приобретено </w:t>
      </w:r>
      <w:r w:rsidRPr="001F1645">
        <w:rPr>
          <w:rFonts w:ascii="15,5" w:hAnsi="15,5"/>
          <w:sz w:val="28"/>
          <w:szCs w:val="28"/>
        </w:rPr>
        <w:t xml:space="preserve">тракторов </w:t>
      </w:r>
      <w:r w:rsidR="009906E4" w:rsidRPr="001F1645">
        <w:rPr>
          <w:rFonts w:ascii="15,5" w:hAnsi="15,5"/>
          <w:sz w:val="28"/>
          <w:szCs w:val="28"/>
        </w:rPr>
        <w:t xml:space="preserve">- </w:t>
      </w:r>
      <w:r w:rsidRPr="001F1645">
        <w:rPr>
          <w:rFonts w:ascii="15,5" w:hAnsi="15,5"/>
          <w:sz w:val="28"/>
          <w:szCs w:val="28"/>
        </w:rPr>
        <w:t>8 ед.  в т</w:t>
      </w:r>
      <w:r w:rsidR="009906E4" w:rsidRPr="001F1645">
        <w:rPr>
          <w:rFonts w:ascii="15,5" w:hAnsi="15,5"/>
          <w:sz w:val="28"/>
          <w:szCs w:val="28"/>
        </w:rPr>
        <w:t>.</w:t>
      </w:r>
      <w:r w:rsidRPr="001F1645">
        <w:rPr>
          <w:rFonts w:ascii="15,5" w:hAnsi="15,5"/>
          <w:sz w:val="28"/>
          <w:szCs w:val="28"/>
        </w:rPr>
        <w:t xml:space="preserve"> ч</w:t>
      </w:r>
      <w:r w:rsidR="009906E4" w:rsidRPr="001F1645">
        <w:rPr>
          <w:rFonts w:ascii="15,5" w:hAnsi="15,5"/>
          <w:sz w:val="28"/>
          <w:szCs w:val="28"/>
        </w:rPr>
        <w:t>.</w:t>
      </w:r>
      <w:r w:rsidRPr="001F1645">
        <w:rPr>
          <w:rFonts w:ascii="15,5" w:hAnsi="15,5"/>
          <w:sz w:val="28"/>
          <w:szCs w:val="28"/>
        </w:rPr>
        <w:t xml:space="preserve"> </w:t>
      </w:r>
      <w:proofErr w:type="spellStart"/>
      <w:r w:rsidRPr="001F1645">
        <w:rPr>
          <w:rFonts w:ascii="15,5" w:hAnsi="15,5"/>
          <w:sz w:val="28"/>
          <w:szCs w:val="28"/>
        </w:rPr>
        <w:t>энергонасыщенных</w:t>
      </w:r>
      <w:proofErr w:type="spellEnd"/>
      <w:r w:rsidRPr="001F1645">
        <w:rPr>
          <w:rFonts w:ascii="15,5" w:hAnsi="15,5"/>
          <w:sz w:val="28"/>
          <w:szCs w:val="28"/>
        </w:rPr>
        <w:t xml:space="preserve"> К-742М </w:t>
      </w:r>
      <w:r w:rsidR="009906E4" w:rsidRPr="001F1645">
        <w:rPr>
          <w:rFonts w:ascii="15,5" w:hAnsi="15,5"/>
          <w:sz w:val="28"/>
          <w:szCs w:val="28"/>
        </w:rPr>
        <w:t xml:space="preserve">- </w:t>
      </w:r>
      <w:r w:rsidRPr="001F1645">
        <w:rPr>
          <w:rFonts w:ascii="15,5" w:hAnsi="15,5"/>
          <w:sz w:val="28"/>
          <w:szCs w:val="28"/>
        </w:rPr>
        <w:t xml:space="preserve">2 ед.,  </w:t>
      </w:r>
      <w:r w:rsidRPr="001F1645">
        <w:rPr>
          <w:rFonts w:ascii="15,5" w:hAnsi="15,5"/>
          <w:sz w:val="28"/>
          <w:szCs w:val="28"/>
          <w:lang w:val="en-US"/>
        </w:rPr>
        <w:t>CFJ</w:t>
      </w:r>
      <w:r w:rsidRPr="001F1645">
        <w:rPr>
          <w:rFonts w:ascii="15,5" w:hAnsi="15,5"/>
          <w:sz w:val="28"/>
          <w:szCs w:val="28"/>
        </w:rPr>
        <w:t xml:space="preserve"> -1</w:t>
      </w:r>
      <w:r w:rsidR="009906E4" w:rsidRPr="001F1645">
        <w:rPr>
          <w:rFonts w:ascii="15,5" w:hAnsi="15,5"/>
          <w:sz w:val="28"/>
          <w:szCs w:val="28"/>
        </w:rPr>
        <w:t xml:space="preserve"> </w:t>
      </w:r>
      <w:proofErr w:type="spellStart"/>
      <w:proofErr w:type="gramStart"/>
      <w:r w:rsidR="009906E4" w:rsidRPr="001F1645">
        <w:rPr>
          <w:rFonts w:ascii="15,5" w:hAnsi="15,5"/>
          <w:sz w:val="28"/>
          <w:szCs w:val="28"/>
        </w:rPr>
        <w:t>ед</w:t>
      </w:r>
      <w:proofErr w:type="spellEnd"/>
      <w:proofErr w:type="gramEnd"/>
      <w:r w:rsidR="009906E4" w:rsidRPr="001F1645">
        <w:rPr>
          <w:rFonts w:ascii="15,5" w:hAnsi="15,5"/>
          <w:sz w:val="28"/>
          <w:szCs w:val="28"/>
        </w:rPr>
        <w:t xml:space="preserve">, зерноуборочных комбайнов - </w:t>
      </w:r>
      <w:r w:rsidRPr="001F1645">
        <w:rPr>
          <w:rFonts w:ascii="15,5" w:hAnsi="15,5"/>
          <w:sz w:val="28"/>
          <w:szCs w:val="28"/>
        </w:rPr>
        <w:t>1 ед</w:t>
      </w:r>
      <w:r w:rsidR="009906E4" w:rsidRPr="001F1645">
        <w:rPr>
          <w:rFonts w:ascii="15,5" w:hAnsi="15,5"/>
          <w:sz w:val="28"/>
          <w:szCs w:val="28"/>
        </w:rPr>
        <w:t>.</w:t>
      </w:r>
      <w:r w:rsidRPr="001F1645">
        <w:rPr>
          <w:rFonts w:ascii="15,5" w:hAnsi="15,5"/>
          <w:sz w:val="28"/>
          <w:szCs w:val="28"/>
        </w:rPr>
        <w:t>,  опрыскиватель - разбрасыватель  самоходный «Туман» -1</w:t>
      </w:r>
      <w:r w:rsidR="009906E4" w:rsidRPr="001F1645">
        <w:rPr>
          <w:rFonts w:ascii="15,5" w:hAnsi="15,5"/>
          <w:sz w:val="28"/>
          <w:szCs w:val="28"/>
        </w:rPr>
        <w:t xml:space="preserve"> </w:t>
      </w:r>
      <w:r w:rsidRPr="001F1645">
        <w:rPr>
          <w:rFonts w:ascii="15,5" w:hAnsi="15,5"/>
          <w:sz w:val="28"/>
          <w:szCs w:val="28"/>
        </w:rPr>
        <w:t>ед., автомобиль УАЗ  и прочее с/</w:t>
      </w:r>
      <w:proofErr w:type="spellStart"/>
      <w:r w:rsidRPr="001F1645">
        <w:rPr>
          <w:rFonts w:ascii="15,5" w:hAnsi="15,5"/>
          <w:sz w:val="28"/>
          <w:szCs w:val="28"/>
        </w:rPr>
        <w:t>х</w:t>
      </w:r>
      <w:proofErr w:type="spellEnd"/>
      <w:r w:rsidRPr="001F1645">
        <w:rPr>
          <w:rFonts w:ascii="15,5" w:hAnsi="15,5"/>
          <w:sz w:val="28"/>
          <w:szCs w:val="28"/>
        </w:rPr>
        <w:t xml:space="preserve"> оборудование на </w:t>
      </w:r>
      <w:r w:rsidRPr="001F1645">
        <w:rPr>
          <w:rFonts w:ascii="Calibri" w:hAnsi="Calibri"/>
          <w:sz w:val="28"/>
          <w:szCs w:val="28"/>
        </w:rPr>
        <w:t>135</w:t>
      </w:r>
      <w:r w:rsidRPr="001F1645">
        <w:rPr>
          <w:sz w:val="28"/>
          <w:szCs w:val="28"/>
        </w:rPr>
        <w:t>,6</w:t>
      </w:r>
      <w:r w:rsidRPr="001F1645">
        <w:rPr>
          <w:rFonts w:ascii="15,5" w:hAnsi="15,5"/>
          <w:sz w:val="28"/>
          <w:szCs w:val="28"/>
        </w:rPr>
        <w:t xml:space="preserve"> млн. руб.</w:t>
      </w:r>
      <w:r w:rsidRPr="001F1645">
        <w:rPr>
          <w:sz w:val="28"/>
          <w:szCs w:val="28"/>
        </w:rPr>
        <w:t xml:space="preserve">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Количество единиц мощности на гектар в районе ежегодно увеличивается, сокращается время обработки земли и посева сельскохозяйственных  культур.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Техническое перевооружение отрасли позволяет повысить  производительность труда и эффективность производства, ведет к переводу сельского хозяйства  на интенсивный путь развития.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Всего за период с 2019-2024 год приобретено:  </w:t>
      </w:r>
    </w:p>
    <w:p w:rsidR="000D264A" w:rsidRPr="001F1645" w:rsidRDefault="009906E4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- т</w:t>
      </w:r>
      <w:r w:rsidR="000D264A" w:rsidRPr="001F1645">
        <w:rPr>
          <w:sz w:val="28"/>
          <w:szCs w:val="28"/>
        </w:rPr>
        <w:t>ракторов – 44 ед.</w:t>
      </w:r>
      <w:r w:rsidRPr="001F1645">
        <w:rPr>
          <w:sz w:val="28"/>
          <w:szCs w:val="28"/>
        </w:rPr>
        <w:t>;</w:t>
      </w:r>
    </w:p>
    <w:p w:rsidR="000D264A" w:rsidRPr="001F1645" w:rsidRDefault="009906E4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- з</w:t>
      </w:r>
      <w:r w:rsidR="000D264A" w:rsidRPr="001F1645">
        <w:rPr>
          <w:sz w:val="28"/>
          <w:szCs w:val="28"/>
        </w:rPr>
        <w:t xml:space="preserve">ерноуборочных комбайнов </w:t>
      </w:r>
      <w:r w:rsidRPr="001F1645">
        <w:rPr>
          <w:sz w:val="28"/>
          <w:szCs w:val="28"/>
        </w:rPr>
        <w:t xml:space="preserve">– </w:t>
      </w:r>
      <w:r w:rsidR="000D264A" w:rsidRPr="001F1645">
        <w:rPr>
          <w:sz w:val="28"/>
          <w:szCs w:val="28"/>
        </w:rPr>
        <w:t>25</w:t>
      </w:r>
      <w:r w:rsidRPr="001F1645">
        <w:rPr>
          <w:sz w:val="28"/>
          <w:szCs w:val="28"/>
        </w:rPr>
        <w:t xml:space="preserve"> ед.</w:t>
      </w:r>
      <w:r w:rsidR="000D264A" w:rsidRPr="001F1645">
        <w:rPr>
          <w:sz w:val="28"/>
          <w:szCs w:val="28"/>
        </w:rPr>
        <w:t xml:space="preserve"> </w:t>
      </w:r>
    </w:p>
    <w:p w:rsidR="000D264A" w:rsidRPr="001F1645" w:rsidRDefault="009906E4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и</w:t>
      </w:r>
      <w:r w:rsidR="000D264A" w:rsidRPr="001F1645">
        <w:rPr>
          <w:sz w:val="28"/>
          <w:szCs w:val="28"/>
        </w:rPr>
        <w:t xml:space="preserve"> пр. с/</w:t>
      </w:r>
      <w:proofErr w:type="spellStart"/>
      <w:r w:rsidR="000D264A" w:rsidRPr="001F1645">
        <w:rPr>
          <w:sz w:val="28"/>
          <w:szCs w:val="28"/>
        </w:rPr>
        <w:t>х</w:t>
      </w:r>
      <w:proofErr w:type="spellEnd"/>
      <w:r w:rsidR="000D264A" w:rsidRPr="001F1645">
        <w:rPr>
          <w:sz w:val="28"/>
          <w:szCs w:val="28"/>
        </w:rPr>
        <w:t xml:space="preserve"> оборудование</w:t>
      </w:r>
      <w:r w:rsidRPr="001F1645">
        <w:rPr>
          <w:sz w:val="28"/>
          <w:szCs w:val="28"/>
        </w:rPr>
        <w:t xml:space="preserve"> н</w:t>
      </w:r>
      <w:r w:rsidR="000D264A" w:rsidRPr="001F1645">
        <w:rPr>
          <w:sz w:val="28"/>
          <w:szCs w:val="28"/>
        </w:rPr>
        <w:t>а 1,3  млрд. руб.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В текущем году уже приобретено 2 </w:t>
      </w:r>
      <w:proofErr w:type="gramStart"/>
      <w:r w:rsidRPr="001F1645">
        <w:rPr>
          <w:sz w:val="28"/>
          <w:szCs w:val="28"/>
        </w:rPr>
        <w:t>колесных</w:t>
      </w:r>
      <w:proofErr w:type="gramEnd"/>
      <w:r w:rsidRPr="001F1645">
        <w:rPr>
          <w:sz w:val="28"/>
          <w:szCs w:val="28"/>
        </w:rPr>
        <w:t xml:space="preserve"> трактора МТЗ, которые примут участие в посевной кампании.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 В проведении весенних полевых работ будут участвовать</w:t>
      </w:r>
      <w:r w:rsidR="009906E4" w:rsidRPr="001F1645">
        <w:rPr>
          <w:sz w:val="28"/>
          <w:szCs w:val="28"/>
        </w:rPr>
        <w:t xml:space="preserve"> </w:t>
      </w:r>
      <w:r w:rsidRPr="001F1645">
        <w:rPr>
          <w:sz w:val="28"/>
          <w:szCs w:val="28"/>
        </w:rPr>
        <w:t xml:space="preserve">95 бороновальных агрегата, в предпосевной обработке почвы и севе ранних </w:t>
      </w:r>
    </w:p>
    <w:p w:rsidR="000D264A" w:rsidRPr="001F1645" w:rsidRDefault="000D264A" w:rsidP="000D264A">
      <w:pPr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яровых культур – 64 агрегата.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Имеющийся в хозяйствах производственный потенциал позволяет весь комплекс весенних полевых работ провести в рекомендованные  агротехнические сроки.</w:t>
      </w:r>
    </w:p>
    <w:p w:rsidR="000D264A" w:rsidRPr="001F1645" w:rsidRDefault="000D264A" w:rsidP="000D264A">
      <w:pPr>
        <w:ind w:firstLine="540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В настоящее время хозяйства Ровенского </w:t>
      </w:r>
      <w:r w:rsidR="009906E4" w:rsidRPr="001F1645">
        <w:rPr>
          <w:sz w:val="28"/>
          <w:szCs w:val="28"/>
        </w:rPr>
        <w:t xml:space="preserve">муниципального </w:t>
      </w:r>
      <w:r w:rsidRPr="001F1645">
        <w:rPr>
          <w:sz w:val="28"/>
          <w:szCs w:val="28"/>
        </w:rPr>
        <w:t xml:space="preserve">района приступили к проведению весенних полевых работ.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Ведутся работы по закрытию влаги на зяби и черных парах. По состоянию на 7 апреля </w:t>
      </w:r>
      <w:r w:rsidR="009906E4" w:rsidRPr="001F1645">
        <w:rPr>
          <w:sz w:val="28"/>
          <w:szCs w:val="28"/>
        </w:rPr>
        <w:t xml:space="preserve">2025 года </w:t>
      </w:r>
      <w:r w:rsidRPr="001F1645">
        <w:rPr>
          <w:sz w:val="28"/>
          <w:szCs w:val="28"/>
        </w:rPr>
        <w:t>боронование зяби и черных паров проведено на площади более 40,1</w:t>
      </w:r>
      <w:r w:rsidR="009906E4" w:rsidRPr="001F1645">
        <w:rPr>
          <w:sz w:val="28"/>
          <w:szCs w:val="28"/>
        </w:rPr>
        <w:t xml:space="preserve"> тыс. га</w:t>
      </w:r>
      <w:r w:rsidRPr="001F1645">
        <w:rPr>
          <w:sz w:val="28"/>
          <w:szCs w:val="28"/>
        </w:rPr>
        <w:t xml:space="preserve"> или 57,2% плана. Отдельные хозяйства приступили к севу ранних яровых культур. 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Сев ячменя ведут земледельцы хозяйств: ООО «Оранжевый сезон», ООО СПК «</w:t>
      </w:r>
      <w:proofErr w:type="spellStart"/>
      <w:r w:rsidRPr="001F1645">
        <w:rPr>
          <w:sz w:val="28"/>
          <w:szCs w:val="28"/>
        </w:rPr>
        <w:t>БиоПром</w:t>
      </w:r>
      <w:proofErr w:type="spellEnd"/>
      <w:r w:rsidRPr="001F1645">
        <w:rPr>
          <w:sz w:val="28"/>
          <w:szCs w:val="28"/>
        </w:rPr>
        <w:t xml:space="preserve">», крестьянского хозяйства </w:t>
      </w:r>
      <w:proofErr w:type="spellStart"/>
      <w:r w:rsidRPr="001F1645">
        <w:rPr>
          <w:sz w:val="28"/>
          <w:szCs w:val="28"/>
        </w:rPr>
        <w:t>Чичоян</w:t>
      </w:r>
      <w:proofErr w:type="spellEnd"/>
      <w:r w:rsidRPr="001F1645">
        <w:rPr>
          <w:sz w:val="28"/>
          <w:szCs w:val="28"/>
        </w:rPr>
        <w:t xml:space="preserve"> М. и др.</w:t>
      </w:r>
    </w:p>
    <w:p w:rsidR="000D264A" w:rsidRPr="001F1645" w:rsidRDefault="000D264A" w:rsidP="000D264A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>Всего посеяно ячменя более 500 га.</w:t>
      </w:r>
    </w:p>
    <w:p w:rsidR="00E85B20" w:rsidRPr="001F1645" w:rsidRDefault="000D264A" w:rsidP="00B32E2F">
      <w:pPr>
        <w:ind w:firstLine="708"/>
        <w:jc w:val="both"/>
        <w:rPr>
          <w:sz w:val="28"/>
          <w:szCs w:val="28"/>
        </w:rPr>
      </w:pPr>
      <w:r w:rsidRPr="001F1645">
        <w:rPr>
          <w:sz w:val="28"/>
          <w:szCs w:val="28"/>
        </w:rPr>
        <w:t xml:space="preserve">Сев горчицы ведут </w:t>
      </w:r>
      <w:r w:rsidR="009906E4" w:rsidRPr="001F1645">
        <w:rPr>
          <w:sz w:val="28"/>
          <w:szCs w:val="28"/>
        </w:rPr>
        <w:t>труженики СПК «Дружба»</w:t>
      </w:r>
      <w:r w:rsidRPr="001F1645">
        <w:rPr>
          <w:sz w:val="28"/>
          <w:szCs w:val="28"/>
        </w:rPr>
        <w:t xml:space="preserve"> </w:t>
      </w:r>
      <w:r w:rsidR="009906E4" w:rsidRPr="001F1645">
        <w:rPr>
          <w:sz w:val="28"/>
          <w:szCs w:val="28"/>
        </w:rPr>
        <w:t>(</w:t>
      </w:r>
      <w:r w:rsidRPr="001F1645">
        <w:rPr>
          <w:sz w:val="28"/>
          <w:szCs w:val="28"/>
        </w:rPr>
        <w:t>посеяно 30</w:t>
      </w:r>
      <w:r w:rsidR="009906E4" w:rsidRPr="001F1645">
        <w:rPr>
          <w:sz w:val="28"/>
          <w:szCs w:val="28"/>
        </w:rPr>
        <w:t>0 га)</w:t>
      </w:r>
      <w:r w:rsidRPr="001F1645">
        <w:rPr>
          <w:sz w:val="28"/>
          <w:szCs w:val="28"/>
        </w:rPr>
        <w:t xml:space="preserve"> и</w:t>
      </w:r>
      <w:r w:rsidR="009906E4" w:rsidRPr="001F1645">
        <w:rPr>
          <w:sz w:val="28"/>
          <w:szCs w:val="28"/>
        </w:rPr>
        <w:t xml:space="preserve"> ИП глава КФХ Абдуллаев Н.А. (</w:t>
      </w:r>
      <w:r w:rsidR="00031751" w:rsidRPr="001F1645">
        <w:rPr>
          <w:sz w:val="28"/>
          <w:szCs w:val="28"/>
        </w:rPr>
        <w:t xml:space="preserve">приступают к севу горчицы, </w:t>
      </w:r>
      <w:r w:rsidRPr="001F1645">
        <w:rPr>
          <w:sz w:val="28"/>
          <w:szCs w:val="28"/>
        </w:rPr>
        <w:t>план</w:t>
      </w:r>
      <w:r w:rsidR="00031751" w:rsidRPr="001F1645">
        <w:rPr>
          <w:sz w:val="28"/>
          <w:szCs w:val="28"/>
        </w:rPr>
        <w:t xml:space="preserve"> -</w:t>
      </w:r>
      <w:r w:rsidRPr="001F1645">
        <w:rPr>
          <w:sz w:val="28"/>
          <w:szCs w:val="28"/>
        </w:rPr>
        <w:t xml:space="preserve"> 500 га).</w:t>
      </w:r>
    </w:p>
    <w:sectPr w:rsidR="00E85B20" w:rsidRPr="001F1645" w:rsidSect="00FB4547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15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456E5"/>
    <w:rsid w:val="00006462"/>
    <w:rsid w:val="00031751"/>
    <w:rsid w:val="0004495F"/>
    <w:rsid w:val="00046D0C"/>
    <w:rsid w:val="00051934"/>
    <w:rsid w:val="0006274E"/>
    <w:rsid w:val="00080C1B"/>
    <w:rsid w:val="000A2B77"/>
    <w:rsid w:val="000D264A"/>
    <w:rsid w:val="000E47B2"/>
    <w:rsid w:val="00122F3E"/>
    <w:rsid w:val="001275F3"/>
    <w:rsid w:val="001B0788"/>
    <w:rsid w:val="001C5142"/>
    <w:rsid w:val="001F1645"/>
    <w:rsid w:val="00240BDD"/>
    <w:rsid w:val="002B61B0"/>
    <w:rsid w:val="002F3257"/>
    <w:rsid w:val="0046760B"/>
    <w:rsid w:val="004B2B35"/>
    <w:rsid w:val="004D05EB"/>
    <w:rsid w:val="00514975"/>
    <w:rsid w:val="005B34A7"/>
    <w:rsid w:val="00606C44"/>
    <w:rsid w:val="006126CE"/>
    <w:rsid w:val="00673534"/>
    <w:rsid w:val="00685168"/>
    <w:rsid w:val="006E4F5E"/>
    <w:rsid w:val="006F3B0E"/>
    <w:rsid w:val="00742E4F"/>
    <w:rsid w:val="00833F6B"/>
    <w:rsid w:val="00840EF1"/>
    <w:rsid w:val="00855C47"/>
    <w:rsid w:val="0088010B"/>
    <w:rsid w:val="008B0C2C"/>
    <w:rsid w:val="008F21EC"/>
    <w:rsid w:val="00911379"/>
    <w:rsid w:val="00945886"/>
    <w:rsid w:val="009906E4"/>
    <w:rsid w:val="00A22AF6"/>
    <w:rsid w:val="00A456E5"/>
    <w:rsid w:val="00A53109"/>
    <w:rsid w:val="00AB2DF1"/>
    <w:rsid w:val="00AB60A7"/>
    <w:rsid w:val="00B146F5"/>
    <w:rsid w:val="00B32E2F"/>
    <w:rsid w:val="00B338F9"/>
    <w:rsid w:val="00B66F87"/>
    <w:rsid w:val="00B708A2"/>
    <w:rsid w:val="00BB5148"/>
    <w:rsid w:val="00BE359E"/>
    <w:rsid w:val="00BF5791"/>
    <w:rsid w:val="00C17A94"/>
    <w:rsid w:val="00C409E7"/>
    <w:rsid w:val="00C603A0"/>
    <w:rsid w:val="00C625F4"/>
    <w:rsid w:val="00C80D7E"/>
    <w:rsid w:val="00C952C3"/>
    <w:rsid w:val="00D013AE"/>
    <w:rsid w:val="00D771E1"/>
    <w:rsid w:val="00D94B5F"/>
    <w:rsid w:val="00DC6823"/>
    <w:rsid w:val="00DF33FA"/>
    <w:rsid w:val="00E12204"/>
    <w:rsid w:val="00E24B0C"/>
    <w:rsid w:val="00E3681A"/>
    <w:rsid w:val="00E6143E"/>
    <w:rsid w:val="00E8281E"/>
    <w:rsid w:val="00E85B20"/>
    <w:rsid w:val="00EC2365"/>
    <w:rsid w:val="00EC35A2"/>
    <w:rsid w:val="00F209B5"/>
    <w:rsid w:val="00F87B6A"/>
    <w:rsid w:val="00FB4547"/>
    <w:rsid w:val="00FD5455"/>
    <w:rsid w:val="00FE5E6F"/>
    <w:rsid w:val="00FF0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semiHidden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  <w:style w:type="character" w:customStyle="1" w:styleId="layout">
    <w:name w:val="layout"/>
    <w:basedOn w:val="a0"/>
    <w:rsid w:val="00E614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59</cp:revision>
  <cp:lastPrinted>2023-03-14T07:35:00Z</cp:lastPrinted>
  <dcterms:created xsi:type="dcterms:W3CDTF">2022-11-14T08:18:00Z</dcterms:created>
  <dcterms:modified xsi:type="dcterms:W3CDTF">2025-04-10T10:15:00Z</dcterms:modified>
</cp:coreProperties>
</file>